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2020F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2020F8">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2020F8"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2020F8">
        <w:rPr>
          <w:rFonts w:ascii="Times New Roman" w:eastAsia="Times New Roman" w:hAnsi="Times New Roman" w:cs="Times New Roman"/>
          <w:b/>
          <w:bCs/>
          <w:color w:val="363636"/>
          <w:sz w:val="28"/>
          <w:szCs w:val="28"/>
          <w:lang w:eastAsia="uk-UA"/>
        </w:rPr>
        <w:br/>
      </w:r>
      <w:r w:rsidRPr="002020F8">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2020F8"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2020F8"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0C25CD2" w14:textId="77777777" w:rsidR="002020F8" w:rsidRPr="002020F8" w:rsidRDefault="00B736EB" w:rsidP="002020F8">
      <w:pPr>
        <w:shd w:val="clear" w:color="auto" w:fill="FCFCFC"/>
        <w:jc w:val="center"/>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br/>
      </w:r>
      <w:r w:rsidR="00197936" w:rsidRPr="002020F8">
        <w:rPr>
          <w:rStyle w:val="a3"/>
          <w:rFonts w:ascii="Times New Roman" w:hAnsi="Times New Roman" w:cs="Times New Roman"/>
          <w:color w:val="363636"/>
          <w:sz w:val="28"/>
          <w:szCs w:val="28"/>
        </w:rPr>
        <w:t>РІШЕННЯ</w:t>
      </w:r>
      <w:r w:rsidR="00C00C1C" w:rsidRPr="002020F8">
        <w:rPr>
          <w:rFonts w:ascii="Times New Roman" w:hAnsi="Times New Roman" w:cs="Times New Roman"/>
          <w:b/>
          <w:bCs/>
          <w:color w:val="363636"/>
          <w:sz w:val="28"/>
          <w:szCs w:val="28"/>
        </w:rPr>
        <w:br/>
      </w:r>
      <w:r w:rsidR="002020F8" w:rsidRPr="002020F8">
        <w:rPr>
          <w:rStyle w:val="a3"/>
          <w:rFonts w:ascii="Times New Roman" w:hAnsi="Times New Roman" w:cs="Times New Roman"/>
          <w:color w:val="363636"/>
          <w:sz w:val="28"/>
          <w:szCs w:val="28"/>
        </w:rPr>
        <w:t>№231дп-26</w:t>
      </w:r>
    </w:p>
    <w:p w14:paraId="662BE8B2" w14:textId="6DE51B67" w:rsidR="002020F8" w:rsidRPr="002020F8" w:rsidRDefault="002020F8" w:rsidP="002020F8">
      <w:pPr>
        <w:pStyle w:val="a4"/>
        <w:shd w:val="clear" w:color="auto" w:fill="FCFCFC"/>
        <w:spacing w:before="0" w:after="0"/>
        <w:rPr>
          <w:color w:val="363636"/>
          <w:sz w:val="28"/>
          <w:szCs w:val="28"/>
        </w:rPr>
      </w:pPr>
      <w:r w:rsidRPr="002020F8">
        <w:rPr>
          <w:b/>
          <w:bCs/>
          <w:color w:val="363636"/>
          <w:sz w:val="28"/>
          <w:szCs w:val="28"/>
        </w:rPr>
        <w:t>29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2020F8">
        <w:rPr>
          <w:b/>
          <w:bCs/>
          <w:color w:val="363636"/>
          <w:sz w:val="28"/>
          <w:szCs w:val="28"/>
        </w:rPr>
        <w:t>Київ</w:t>
      </w:r>
    </w:p>
    <w:p w14:paraId="3D8AEC06" w14:textId="77777777" w:rsidR="002020F8" w:rsidRPr="002020F8" w:rsidRDefault="002020F8" w:rsidP="002020F8">
      <w:pPr>
        <w:pStyle w:val="a4"/>
        <w:shd w:val="clear" w:color="auto" w:fill="FCFCFC"/>
        <w:spacing w:before="0" w:after="0"/>
        <w:rPr>
          <w:color w:val="363636"/>
          <w:sz w:val="28"/>
          <w:szCs w:val="28"/>
        </w:rPr>
      </w:pPr>
      <w:r w:rsidRPr="002020F8">
        <w:rPr>
          <w:b/>
          <w:bCs/>
          <w:color w:val="363636"/>
          <w:sz w:val="28"/>
          <w:szCs w:val="28"/>
        </w:rPr>
        <w:t>Про закриття дисциплінарного провадження стосовно прокурора відділу нагляду за додержанням законів регіональним органом безпеки Одеської обласної прокуратури Войтова Руслана Григоровича</w:t>
      </w:r>
    </w:p>
    <w:p w14:paraId="158D8995" w14:textId="77777777" w:rsidR="002020F8" w:rsidRPr="002020F8" w:rsidRDefault="002020F8" w:rsidP="002020F8">
      <w:pPr>
        <w:rPr>
          <w:rFonts w:ascii="Times New Roman" w:hAnsi="Times New Roman" w:cs="Times New Roman"/>
          <w:sz w:val="28"/>
          <w:szCs w:val="28"/>
        </w:rPr>
      </w:pPr>
    </w:p>
    <w:p w14:paraId="71E3E614" w14:textId="77777777" w:rsidR="002020F8" w:rsidRPr="002020F8" w:rsidRDefault="002020F8" w:rsidP="002020F8">
      <w:pPr>
        <w:shd w:val="clear" w:color="auto" w:fill="FCFCFC"/>
        <w:ind w:firstLine="567"/>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2020F8">
        <w:rPr>
          <w:rFonts w:ascii="Times New Roman" w:hAnsi="Times New Roman" w:cs="Times New Roman"/>
          <w:color w:val="363636"/>
          <w:sz w:val="28"/>
          <w:szCs w:val="28"/>
        </w:rPr>
        <w:t>Радзівона</w:t>
      </w:r>
      <w:proofErr w:type="spellEnd"/>
      <w:r w:rsidRPr="002020F8">
        <w:rPr>
          <w:rFonts w:ascii="Times New Roman" w:hAnsi="Times New Roman" w:cs="Times New Roman"/>
          <w:color w:val="363636"/>
          <w:sz w:val="28"/>
          <w:szCs w:val="28"/>
        </w:rPr>
        <w:t xml:space="preserve"> М.О., членів – </w:t>
      </w:r>
      <w:proofErr w:type="spellStart"/>
      <w:r w:rsidRPr="002020F8">
        <w:rPr>
          <w:rFonts w:ascii="Times New Roman" w:hAnsi="Times New Roman" w:cs="Times New Roman"/>
          <w:color w:val="363636"/>
          <w:sz w:val="28"/>
          <w:szCs w:val="28"/>
        </w:rPr>
        <w:t>Бобровник</w:t>
      </w:r>
      <w:proofErr w:type="spellEnd"/>
      <w:r w:rsidRPr="002020F8">
        <w:rPr>
          <w:rFonts w:ascii="Times New Roman" w:hAnsi="Times New Roman" w:cs="Times New Roman"/>
          <w:color w:val="363636"/>
          <w:sz w:val="28"/>
          <w:szCs w:val="28"/>
        </w:rPr>
        <w:t xml:space="preserve"> С.В., </w:t>
      </w:r>
      <w:proofErr w:type="spellStart"/>
      <w:r w:rsidRPr="002020F8">
        <w:rPr>
          <w:rFonts w:ascii="Times New Roman" w:hAnsi="Times New Roman" w:cs="Times New Roman"/>
          <w:color w:val="363636"/>
          <w:sz w:val="28"/>
          <w:szCs w:val="28"/>
        </w:rPr>
        <w:t>Булулукова</w:t>
      </w:r>
      <w:proofErr w:type="spellEnd"/>
      <w:r w:rsidRPr="002020F8">
        <w:rPr>
          <w:rFonts w:ascii="Times New Roman" w:hAnsi="Times New Roman" w:cs="Times New Roman"/>
          <w:color w:val="363636"/>
          <w:sz w:val="28"/>
          <w:szCs w:val="28"/>
        </w:rPr>
        <w:t xml:space="preserve"> О.Ю., Гарбузи Н.В., Коваль К.П., </w:t>
      </w:r>
      <w:proofErr w:type="spellStart"/>
      <w:r w:rsidRPr="002020F8">
        <w:rPr>
          <w:rFonts w:ascii="Times New Roman" w:hAnsi="Times New Roman" w:cs="Times New Roman"/>
          <w:color w:val="363636"/>
          <w:sz w:val="28"/>
          <w:szCs w:val="28"/>
        </w:rPr>
        <w:t>Куриленка</w:t>
      </w:r>
      <w:proofErr w:type="spellEnd"/>
      <w:r w:rsidRPr="002020F8">
        <w:rPr>
          <w:rFonts w:ascii="Times New Roman" w:hAnsi="Times New Roman" w:cs="Times New Roman"/>
          <w:color w:val="363636"/>
          <w:sz w:val="28"/>
          <w:szCs w:val="28"/>
        </w:rPr>
        <w:t xml:space="preserve"> Д.В., </w:t>
      </w:r>
      <w:proofErr w:type="spellStart"/>
      <w:r w:rsidRPr="002020F8">
        <w:rPr>
          <w:rFonts w:ascii="Times New Roman" w:hAnsi="Times New Roman" w:cs="Times New Roman"/>
          <w:color w:val="363636"/>
          <w:sz w:val="28"/>
          <w:szCs w:val="28"/>
        </w:rPr>
        <w:t>Мавроді</w:t>
      </w:r>
      <w:proofErr w:type="spellEnd"/>
      <w:r w:rsidRPr="002020F8">
        <w:rPr>
          <w:rFonts w:ascii="Times New Roman" w:hAnsi="Times New Roman" w:cs="Times New Roman"/>
          <w:color w:val="363636"/>
          <w:sz w:val="28"/>
          <w:szCs w:val="28"/>
        </w:rPr>
        <w:t xml:space="preserve"> В.В., </w:t>
      </w:r>
      <w:proofErr w:type="spellStart"/>
      <w:r w:rsidRPr="002020F8">
        <w:rPr>
          <w:rFonts w:ascii="Times New Roman" w:hAnsi="Times New Roman" w:cs="Times New Roman"/>
          <w:color w:val="363636"/>
          <w:sz w:val="28"/>
          <w:szCs w:val="28"/>
        </w:rPr>
        <w:t>Мнишенко</w:t>
      </w:r>
      <w:proofErr w:type="spellEnd"/>
      <w:r w:rsidRPr="002020F8">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Одеської обласної прокуратури Войтова Руслана Григоровича (далі – прокурор Войтов Р.Г., Войтов Р.Г.) у дисциплінарному провадженні № 07/3/2-685дс-236дп-25,</w:t>
      </w:r>
    </w:p>
    <w:p w14:paraId="4EFE7C02" w14:textId="77777777" w:rsidR="002020F8" w:rsidRPr="002020F8" w:rsidRDefault="002020F8" w:rsidP="002020F8">
      <w:pPr>
        <w:shd w:val="clear" w:color="auto" w:fill="FCFCFC"/>
        <w:ind w:firstLine="567"/>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p w14:paraId="13E8448D" w14:textId="77777777" w:rsidR="002020F8" w:rsidRPr="002020F8" w:rsidRDefault="002020F8" w:rsidP="002020F8">
      <w:pPr>
        <w:shd w:val="clear" w:color="auto" w:fill="FCFCFC"/>
        <w:ind w:firstLine="567"/>
        <w:jc w:val="center"/>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УСТАНОВИЛА:</w:t>
      </w:r>
    </w:p>
    <w:p w14:paraId="509A974F" w14:textId="77777777" w:rsidR="002020F8" w:rsidRPr="002020F8" w:rsidRDefault="002020F8" w:rsidP="002020F8">
      <w:pPr>
        <w:shd w:val="clear" w:color="auto" w:fill="FCFCFC"/>
        <w:ind w:firstLine="567"/>
        <w:jc w:val="center"/>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 </w:t>
      </w:r>
    </w:p>
    <w:p w14:paraId="55AB937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3245B119"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Войтов Р.Г. в органах прокуратури працює з травня 1999 року, на зазначеній у дисциплінарній скарзі посаді прокурора відділу нагляду за додержанням законів регіональним органом безпеки Одеської обласної прокуратури – з червня 2024 року, Присягу працівника прокуратури склав 07.02.2011,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18.09.2017, характеризується позитивно, дисциплінарних стягнень не має.</w:t>
      </w:r>
    </w:p>
    <w:p w14:paraId="36A7D6A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lastRenderedPageBreak/>
        <w:t>2. Відомості щодо етапів дисциплінарного провадження</w:t>
      </w:r>
    </w:p>
    <w:p w14:paraId="5FE1FAC9" w14:textId="77777777" w:rsidR="002020F8" w:rsidRPr="002020F8" w:rsidRDefault="002020F8" w:rsidP="002020F8">
      <w:pPr>
        <w:shd w:val="clear" w:color="auto" w:fill="FCFCFC"/>
        <w:ind w:firstLine="708"/>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Войтовим Р.Г.</w:t>
      </w:r>
    </w:p>
    <w:p w14:paraId="7B5EED79" w14:textId="77777777" w:rsidR="002020F8" w:rsidRPr="002020F8" w:rsidRDefault="002020F8" w:rsidP="002020F8">
      <w:pPr>
        <w:shd w:val="clear" w:color="auto" w:fill="FCFCFC"/>
        <w:ind w:firstLine="708"/>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Автоматизованою системою скаргу цього ж дня </w:t>
      </w:r>
      <w:proofErr w:type="spellStart"/>
      <w:r w:rsidRPr="002020F8">
        <w:rPr>
          <w:rFonts w:ascii="Times New Roman" w:hAnsi="Times New Roman" w:cs="Times New Roman"/>
          <w:color w:val="363636"/>
          <w:sz w:val="28"/>
          <w:szCs w:val="28"/>
        </w:rPr>
        <w:t>розподілено</w:t>
      </w:r>
      <w:proofErr w:type="spellEnd"/>
      <w:r w:rsidRPr="002020F8">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07/3/2-685дс-236дп-25. Комісія рішенням від 10.09.2025 № 248дп-25 продовжила строк перевірки в дисциплінарному провадженні на один місяць – до 17.10.2025.</w:t>
      </w:r>
    </w:p>
    <w:p w14:paraId="03C92FD9" w14:textId="77777777" w:rsidR="002020F8" w:rsidRPr="002020F8" w:rsidRDefault="002020F8" w:rsidP="002020F8">
      <w:pPr>
        <w:shd w:val="clear" w:color="auto" w:fill="FCFCFC"/>
        <w:ind w:firstLine="708"/>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За результатами перевірки член Комісії Степанова Т.В. 13.04.2026 склала висновок про відсутність дисциплінарного проступку в діях прокурора Войтова Р.Г.</w:t>
      </w:r>
    </w:p>
    <w:p w14:paraId="583D5918" w14:textId="77777777" w:rsidR="002020F8" w:rsidRPr="002020F8" w:rsidRDefault="002020F8" w:rsidP="002020F8">
      <w:pPr>
        <w:shd w:val="clear" w:color="auto" w:fill="FCFCFC"/>
        <w:ind w:firstLine="708"/>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Скаржника та прокурора Войтова Р.Г. своєчасно й належним чином повідомлено про час і місце проведення засідання Комісії.</w:t>
      </w:r>
    </w:p>
    <w:p w14:paraId="448FCF9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Від скаржника участь у засіданні Комісії взяв ОСОБА_1, який погодився з висновком члена Комісії Степанової Т.В. та не заперечував проти закриття дисциплінарного провадження.</w:t>
      </w:r>
    </w:p>
    <w:p w14:paraId="5C1B1CC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Прокурор Войтов Р.Г.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172C117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10A65F1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599AC7E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3. Зміст дисциплінарної скарги</w:t>
      </w:r>
    </w:p>
    <w:p w14:paraId="21F4AF6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Прокурор Войтов Р.Г. порушив вимоги Закону № 1697-VII, Присяги прокурора, правил прокурорської етики, вчинив низку протиправних дій, що містять ознаки дисциплінарного проступку.</w:t>
      </w:r>
    </w:p>
    <w:p w14:paraId="42F905BD" w14:textId="77777777" w:rsidR="002020F8" w:rsidRPr="002020F8" w:rsidRDefault="002020F8" w:rsidP="002020F8">
      <w:pPr>
        <w:shd w:val="clear" w:color="auto" w:fill="FCFCFC"/>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Зокрема, Войтов Р.Г., знаючи, що він не має функціональних порушень, які би відповідали критеріям встановлення ІІ інвалідності, звернувся про визнання його інвалідом відповідної групи до КУ «Одеський обласний центр медико-соціальної експертизи», службові особи якої в порушення вимог законодавства необґрунтовано прийняли рішення про встановлення йому ІІ групи інвалідності.</w:t>
      </w:r>
    </w:p>
    <w:p w14:paraId="665DF3E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lastRenderedPageBreak/>
        <w:t>Надалі з метою одержання грошових коштів у вигляді пенсії по інвалідності Войтов Р.Г. звернувся до Головного управління Пенсійного фонду України (далі – ПФУ) в Одеській області із відповідною заявою, за результатами розгляду якої йому призначено пенсію по інвалідності відповідно до Закону № 1697-VII.</w:t>
      </w:r>
    </w:p>
    <w:p w14:paraId="3D62F9B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 результаті систематичного порушення Войтовим Р.Г. вимог законодавства, правил прокурорської етики з грудня 2020 року до січня 2025 року йому здійснено виплати пенсії на загальну суму 793 000 грн.  </w:t>
      </w:r>
    </w:p>
    <w:p w14:paraId="1913245F" w14:textId="77777777" w:rsidR="002020F8" w:rsidRPr="002020F8" w:rsidRDefault="002020F8" w:rsidP="002020F8">
      <w:pPr>
        <w:shd w:val="clear" w:color="auto" w:fill="FCFCFC"/>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За таких обставин скаржник вважав, що в діях прокурора Войтова Р.Г.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0E67152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4. Обставини, встановлені під час дисциплінарного провадження</w:t>
      </w:r>
    </w:p>
    <w:p w14:paraId="23A314F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4268307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218B5F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790A02BF"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10184BC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w:t>
      </w:r>
      <w:r w:rsidRPr="002020F8">
        <w:rPr>
          <w:rFonts w:ascii="Times New Roman" w:hAnsi="Times New Roman" w:cs="Times New Roman"/>
          <w:color w:val="363636"/>
          <w:sz w:val="28"/>
          <w:szCs w:val="28"/>
        </w:rPr>
        <w:lastRenderedPageBreak/>
        <w:t>встановлення інвалідності посадовим особам державних органів», яке введене в дію Указом Президента України від 22.10.2025 № 732/2024.</w:t>
      </w:r>
    </w:p>
    <w:p w14:paraId="0F20DF6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B27236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786B82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7652B85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E776A4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p w14:paraId="2634085F"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4.1. Стислий виклад матеріалів службового розслідування</w:t>
      </w:r>
    </w:p>
    <w:p w14:paraId="3531E64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565CDDE1"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Згідно з </w:t>
      </w:r>
      <w:r w:rsidRPr="002020F8">
        <w:rPr>
          <w:rFonts w:ascii="Times New Roman" w:hAnsi="Times New Roman" w:cs="Times New Roman"/>
          <w:b/>
          <w:bCs/>
          <w:color w:val="363636"/>
          <w:sz w:val="28"/>
          <w:szCs w:val="28"/>
        </w:rPr>
        <w:t>висновком службового розслідування від 13.12.2024 </w:t>
      </w:r>
      <w:r w:rsidRPr="002020F8">
        <w:rPr>
          <w:rFonts w:ascii="Times New Roman" w:hAnsi="Times New Roman" w:cs="Times New Roman"/>
          <w:color w:val="363636"/>
          <w:sz w:val="28"/>
          <w:szCs w:val="28"/>
        </w:rPr>
        <w:t>встановлено, що 16.10.2024 на персональній сторінці в соціальній мережі «</w:t>
      </w:r>
      <w:r w:rsidRPr="002020F8">
        <w:rPr>
          <w:rFonts w:ascii="Times New Roman" w:hAnsi="Times New Roman" w:cs="Times New Roman"/>
          <w:color w:val="363636"/>
          <w:sz w:val="28"/>
          <w:szCs w:val="28"/>
          <w:lang w:val="en-US"/>
        </w:rPr>
        <w:t>Facebook</w:t>
      </w:r>
      <w:r w:rsidRPr="002020F8">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2020F8">
        <w:rPr>
          <w:rFonts w:ascii="Times New Roman" w:hAnsi="Times New Roman" w:cs="Times New Roman"/>
          <w:color w:val="363636"/>
          <w:sz w:val="28"/>
          <w:szCs w:val="28"/>
        </w:rPr>
        <w:t>дахуючи</w:t>
      </w:r>
      <w:proofErr w:type="spellEnd"/>
      <w:r w:rsidRPr="002020F8">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43B8ECA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w:t>
      </w:r>
      <w:r w:rsidRPr="002020F8">
        <w:rPr>
          <w:rFonts w:ascii="Times New Roman" w:hAnsi="Times New Roman" w:cs="Times New Roman"/>
          <w:color w:val="363636"/>
          <w:sz w:val="28"/>
          <w:szCs w:val="28"/>
        </w:rPr>
        <w:lastRenderedPageBreak/>
        <w:t>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285AF24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440D1EB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4660A15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041B0D75"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1CDFFC7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w:t>
      </w:r>
      <w:r w:rsidRPr="002020F8">
        <w:rPr>
          <w:rFonts w:ascii="Times New Roman" w:hAnsi="Times New Roman" w:cs="Times New Roman"/>
          <w:color w:val="363636"/>
          <w:sz w:val="28"/>
          <w:szCs w:val="28"/>
        </w:rPr>
        <w:lastRenderedPageBreak/>
        <w:t>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57E585E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1B4F920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56A170C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0A706D85"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1626380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Войтова Р.Г., надані під час службового розслідування від 13.12.2024, член Комісії Степанова Т.В. листами 04.08.2025 № 07/3-1106вих-25, від 05.08.2025 № 07/3-1132вих-25 витребувала у скаржника і керівника Одеської обласної прокуратури додаткові відомості та ініціювала проведення службового розслідування, висновок якого затвердив керівник Одеської обласної прокуратури ОСОБА_5 07.10.2025 (далі – висновок службового розслідування від 07.10.2025).</w:t>
      </w:r>
    </w:p>
    <w:p w14:paraId="533FF43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lastRenderedPageBreak/>
        <w:t>Згідно з висновком службового розслідування від 07.10.2025 </w:t>
      </w:r>
      <w:r w:rsidRPr="002020F8">
        <w:rPr>
          <w:rFonts w:ascii="Times New Roman" w:hAnsi="Times New Roman" w:cs="Times New Roman"/>
          <w:color w:val="363636"/>
          <w:sz w:val="28"/>
          <w:szCs w:val="28"/>
        </w:rPr>
        <w:t xml:space="preserve">інформація про отримання Войтовим Р.Г. статусу особи з інвалідністю, оформлення пенсії по інвалідності та отримання пенсійних виплат підтвердилася (п. 2 висновку); враховано, що експертною командою Центру оцінювання функціонального стану особи (далі – ЦОФСО) за результатами перевірки обґрунтованості рішення МСЕК 28.07.2025 прийнято рішення про зміну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ІІ групи інвалідності на ІІІ групи строком на 1 рік – з 25.12.2023 по 24.12.2024 (п. 3 висновку). </w:t>
      </w:r>
    </w:p>
    <w:p w14:paraId="5788474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Крім того, у висновку службового розслідування від 07.10.2025 зазначено, що Войтов Р.Г.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22246211"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Об’єктивних даних про встановлення ЦОФСО факту необґрунтованості прийняття МСЕК про встановлення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інвалідності під час службового розслідування не отримано. Утім встановлено меншу – ІІІ групу інвалідності, строк якої станом на проведення службового розслідування закінчився. При цьому, члени комісії з проведення службового розслідування не мають спеціальних знань у сфері охорони здоров’я, у зв’язку з чим позбавлені можливості надати оцінку обґрунтованості прийняття МСЕК рішень про встановлення інвалідності.</w:t>
      </w:r>
    </w:p>
    <w:p w14:paraId="68D2DAC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Разом з тим, у ході службового розслідування від 07.10.2025 встановлено, що Обласною МСЕК № 2 за результатами первинного огляду 02.12.2020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встановлено ІІ групу інвалідності за загальним захворюванням строком до 01.01.2022 згідно довідки до акту огляду МСЕК від 02.12.2020 серії 12ААВ № 165308.</w:t>
      </w:r>
    </w:p>
    <w:p w14:paraId="7C1FCB6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Надалі за результатами повторного огляду 22.12.2021 рішенням Обласної МСЕК № 2 м. Одеси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підтверджено / встановлено ІІ інвалідності строком до 01.01.2023 згідно довідки до акту огляду МСЕК від 22.12.2021 серії 12 ААВ № 520649.</w:t>
      </w:r>
    </w:p>
    <w:p w14:paraId="6ACAF05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За результатами повторного огляду 25.12.2023 рішенням Обласної МСЕК № 2 м. Одеси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вчергове підтверджено / встановлено ІІ групу інвалідності строком до 01.01.2026 згідно довідки до акту огляду МСЕК від 27.12.2023 серії 12 ААГ № 879196.</w:t>
      </w:r>
    </w:p>
    <w:p w14:paraId="0673A6E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Підстави та обґрунтованість встановлення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інвалідності у період з 25 по 28 липня 2025 року перевірено експертною командою з оцінювання повсякденного функціонування особи ЦОФСО, за результатами чого визначено, що (конфіденційна інформація), у зв’язку із чим рішенням експертної команди від 28.07.2025 йому встановлено ІІІ групу інвалідності за загальним захворюванням строком на 1 рік – з 25.12.2023 по 24.12.2024.</w:t>
      </w:r>
    </w:p>
    <w:p w14:paraId="1DD6CFA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lastRenderedPageBreak/>
        <w:t>Індивідуальну програму реабілітації інваліда Войтов Р.Г. керівництву Одеської обласної прокуратури надав.</w:t>
      </w:r>
    </w:p>
    <w:p w14:paraId="54E8E41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Інформація про інвалідність Войтова Р.Г. до фінансового підрозділу обласної прокуратури надійшла 15.12.2020 і з цього часу Одеська обласна прокуратура сплачує за нього єдиний страховий внесок у розмірі 8,41%.</w:t>
      </w:r>
    </w:p>
    <w:p w14:paraId="0582A5C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За інформацією Головного управління ПФУ в Одеській області з листа від 04.09.2025 № 1500-0404-5/148301 на підставі особистої заяви від 03.02.2021 та наданої довідки МСЕК від 02.12.2020 серії 12ААВ № 165308 пенсія по інвалідності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призначена відповідно до  Закону України «Про загальнообов’язкове державне пенсійне страхування» з 02.12.2020 по 02.02.2021, з 03.02.2021 по 24.12.2023 призначена пенсія по інвалідності відповідно до Закону № 1697-VII та з 25.12.2023 по 31.07.2025 – відповідно до Закону України «Про загальнообов’язкове державне пенсійне страхування».</w:t>
      </w:r>
    </w:p>
    <w:p w14:paraId="001E0329"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Продовження виплати пенсії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здійснювалось на підставі відповідних довідок МСЕК про продовження йому строку інвалідності, згідно останньої з яких інвалідність встановлено до 31.12.2025.</w:t>
      </w:r>
    </w:p>
    <w:p w14:paraId="1A6BDCC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На підставі Витягу з рішення експертної команди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від 28.07.2025 № ЦО-17514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змінено групу інвалідності з ІІ на ІІІ з 25.12.2023 по 24.12.2024 та не встановлено групу інвалідності з 25.12.2024.</w:t>
      </w:r>
    </w:p>
    <w:p w14:paraId="3702014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Враховуючи зазначене, а також надану Войтовим Р.Г. заяву від 07.08.2025, виплату пенсії припинено.</w:t>
      </w:r>
    </w:p>
    <w:p w14:paraId="62F71AF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Розмір призначеної пенсії по інвалідності станом на 01.07.2025 складав 16705,82 грн. Зайво виплачена сума пенсії за період з 25.12.2023 по 31.07.2025 складає 255 948, 20 грн. Загальна сума здійснених виплат за період з 02.12.2020 по 31.07.2025 складає 919 693, 86 грн.</w:t>
      </w:r>
    </w:p>
    <w:p w14:paraId="3CD19D6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У матеріалах та </w:t>
      </w:r>
      <w:r w:rsidRPr="002020F8">
        <w:rPr>
          <w:rFonts w:ascii="Times New Roman" w:hAnsi="Times New Roman" w:cs="Times New Roman"/>
          <w:b/>
          <w:bCs/>
          <w:color w:val="363636"/>
          <w:sz w:val="28"/>
          <w:szCs w:val="28"/>
        </w:rPr>
        <w:t>висновку службового розслідування від 07.10.2025 </w:t>
      </w:r>
      <w:r w:rsidRPr="002020F8">
        <w:rPr>
          <w:rFonts w:ascii="Times New Roman" w:hAnsi="Times New Roman" w:cs="Times New Roman"/>
          <w:color w:val="363636"/>
          <w:sz w:val="28"/>
          <w:szCs w:val="28"/>
        </w:rPr>
        <w:t>відсутні відомості, які свідчать про наявність у діях Войтова Р.Г. під час набуття статусу особи з інвалідністю ознак дисциплінарного проступку.</w:t>
      </w:r>
    </w:p>
    <w:p w14:paraId="508FD93F"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4.2 Інші обставини, встановлені у дисциплінарному провадженні</w:t>
      </w:r>
    </w:p>
    <w:p w14:paraId="398E308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Згідно відповіді керівника Одеської обласної прокуратури від 12.08.2025    № 07-930ВИХ-25, наданої на запит члена Комісії Степанової Т.В. від 05.08.2025 № 07/3-1132вих-25, за інформацією Войтова Р.Г. він офіційно не отримував від ЦОФСО викликів щодо проходження обстеження. Разом з цим на його адресу надійшло рішення експертної команди ЦОФСО від 28.07.2025 про </w:t>
      </w:r>
      <w:r w:rsidRPr="002020F8">
        <w:rPr>
          <w:rFonts w:ascii="Times New Roman" w:hAnsi="Times New Roman" w:cs="Times New Roman"/>
          <w:color w:val="363636"/>
          <w:sz w:val="28"/>
          <w:szCs w:val="28"/>
        </w:rPr>
        <w:lastRenderedPageBreak/>
        <w:t>встановлення йому ІІІ групи інвалідності строком на 1 рік з 25.12.2023 по 24.12.2024 (копію долучено).</w:t>
      </w:r>
    </w:p>
    <w:p w14:paraId="1EE7D74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Войтов Р.Г. перебував на військовому обліку у Приморському РТЦК та СП м. Одеси з 18.03.2005. ВЛК вказаного центру 30.09.2022 Войтова Р.Г. визнано непридатним до військової служби з виключенням з військового обліку.</w:t>
      </w:r>
    </w:p>
    <w:p w14:paraId="3F3A6F6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На запит члена Комісії Степанової Т.В. від 04.08.2025 № 07/3-1106вих-25 скаржник 18.08.2025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3FD157A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у тому числі Войтовим Р.Г.,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5D1C7E3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Враховуючи, що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2922773F"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Войтова Р.Г. в межах службового розслідування не надавалася.</w:t>
      </w:r>
    </w:p>
    <w:p w14:paraId="2A45640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431A7C7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Войтова Р.Г.</w:t>
      </w:r>
    </w:p>
    <w:p w14:paraId="6A24BB1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На виконання постанови слідчого ДБР Державною установою «Український державний науково-дослідний інститут медико-соціальних проблем інвалідності Міністерства охорони здоров’я України» (далі – ДУ </w:t>
      </w:r>
      <w:r w:rsidRPr="002020F8">
        <w:rPr>
          <w:rFonts w:ascii="Times New Roman" w:hAnsi="Times New Roman" w:cs="Times New Roman"/>
          <w:color w:val="363636"/>
          <w:sz w:val="28"/>
          <w:szCs w:val="28"/>
        </w:rPr>
        <w:lastRenderedPageBreak/>
        <w:t xml:space="preserve">«Український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28.07.2025 прийнято рішення про зміну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раніше встановленої ІІ групи інвалідності та встановлено ІІІ групу інвалідності строком на 1 рік.</w:t>
      </w:r>
    </w:p>
    <w:p w14:paraId="1E2B2CF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Прокурор Войтов Р.Г. в межах кримінального провадження №(конфіденційна інформація) для проведення допиту чи інших процесуальних дій не викликали, не допитували, про підозру йому не повідомляли.</w:t>
      </w:r>
    </w:p>
    <w:p w14:paraId="7969BD8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відповідь на запит члена Комісії Степанової Т.В. від 23.09.2025 № 07/3/2-4097вих25 директором ДУ «Український державний науково-дослідний інститут медико-соціальних проблем інвалідності МОЗ України» 13.10.2025 і 17.11.2025 повідомлено, що перевірка обґрунтування встановлення інвалідності                       Войтова Р.Г. проводилась без його участі, за результатами перевірки 28.07.2025 щодо нього ухвалено нове рішення.</w:t>
      </w:r>
    </w:p>
    <w:p w14:paraId="6897BE4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Згідно відповіді заступника Генерального прокурора ОСОБА_6 від 11.09.2025, наданої на запит члена Комісії Степанової Т.В. від 01.09.2025, слідчими ГСУ ДБР за процесуального керівництва групою прокурорів Офісу Генерального прокурора, здійснюється досудове розслідування у кримінальному провадженні № (конфіденційна інформація) від 21.10.2024, в ході якого перевіряється обґрунтованість встановлення інвалідності працівникам органів прокуратури. В межах цього кримінального провадження постановою слідчого від 31.01.2025 (копія долучена)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прокурорам (у тому числі і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За інформацією, отриманою від ДУ «Український державний науково-дослідний інститут медико-соціальних проблем інвалідності МОЗ України» 28.07.2025 цією установою прийнято рішення про зміну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раніше встановленої ІІ групи інвалідності та встановлено ІІІ групу інвалідності строком на 1 рік.</w:t>
      </w:r>
    </w:p>
    <w:p w14:paraId="206C71E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Згідно даних з офіційного </w:t>
      </w:r>
      <w:proofErr w:type="spellStart"/>
      <w:r w:rsidRPr="002020F8">
        <w:rPr>
          <w:rFonts w:ascii="Times New Roman" w:hAnsi="Times New Roman" w:cs="Times New Roman"/>
          <w:color w:val="363636"/>
          <w:sz w:val="28"/>
          <w:szCs w:val="28"/>
        </w:rPr>
        <w:t>вебсайту</w:t>
      </w:r>
      <w:proofErr w:type="spellEnd"/>
      <w:r w:rsidRPr="002020F8">
        <w:rPr>
          <w:rFonts w:ascii="Times New Roman" w:hAnsi="Times New Roman" w:cs="Times New Roman"/>
          <w:color w:val="363636"/>
          <w:sz w:val="28"/>
          <w:szCs w:val="28"/>
        </w:rPr>
        <w:t xml:space="preserve"> «Судова влада України» та Єдиного державного реєстру судових рішень рішенням Одеського окружного адміністративного суду від 23.03.2026 у справі № (конфіденційна інформація) адміністративний позов Войтова Р.Г. до ДУ «Український державний науково-дослідний інститут медико-соціальних проблем інвалідності МОЗ України» про визнання протиправним та скасування рішення задоволено. Визнано протиправним і скасовано рішення експертної команди з оцінювання </w:t>
      </w:r>
      <w:r w:rsidRPr="002020F8">
        <w:rPr>
          <w:rFonts w:ascii="Times New Roman" w:hAnsi="Times New Roman" w:cs="Times New Roman"/>
          <w:color w:val="363636"/>
          <w:sz w:val="28"/>
          <w:szCs w:val="28"/>
        </w:rPr>
        <w:lastRenderedPageBreak/>
        <w:t>повсякденного функціонування особи ЦОФСО ДУ «Український державний науково-дослідний інститут медико-соціальних проблем інвалідності МОЗ України» від 28.07.2025 року № ЦО-17514.</w:t>
      </w:r>
    </w:p>
    <w:p w14:paraId="7B5A944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При цьому, зі змісту цього судового рішення судом встановлено обставини прийняття ЦОФСО ДУ «Український державний науково-дослідний інститут медико-соціальних проблем інвалідності МОЗ України» рішення від 28.07.2025 року № ЦО-17514, які повністю підтверджують надані Войтовим Р.Г. пояснення.</w:t>
      </w:r>
    </w:p>
    <w:p w14:paraId="5CF6DD6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Зокрема, згідно цього судового рішення Войтов Р.Г. стверджує, що питання ЦОФСО ДУ «Український державний науково-дослідний інститут медико-соціальних проблем інвалідності МОЗ України» було вирішено без його повідомлення, проведення медико-соціальної експертизи відбулося без його участі. ДУ «Український державний науково-дослідний інститут медико-соціальних проблем інвалідності МОЗ України» проігнорував письмове прохання Войтова Р.Г. повідомити про факт, дату та час проведення перевірки , повідомити про медичні документи, які необхідно позивачу надати. Войтов Р.Г. надіслав медичну документацію на адресу цієї установи, які не взято до уваги.</w:t>
      </w:r>
    </w:p>
    <w:p w14:paraId="0597A2A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ДУ «Український державний науково-дослідний інститут медико-соціальних проблем інвалідності МОЗ України» у своєму відзиві на позов зазначив, що підставою для перевірки Войтова Р.Г. стала постанова слідчого, що свідчить про законність дій установи. Участь особи у повторному оцінюванні її повсякденного функціонування відповідно до чинного законодавства передбачається тільки у разі необхідності. Також законодавством цій установі надається можливість самостійно вирішувати питання необхідності проведення повторного оцінювання особи під час перевірки обґрунтованості рішення МСЕК. Щодо Войтова Р.Г. ДУ «Український державний науково-дослідний інститут медико-соціальних проблем інвалідності МОЗ України» не приймала рішення про необхідність повторного обстеження. Експертна команда цієї установи ретельно ознайомилися з усіма документами медико-експертної справи позивача та його історією хвороби, які були достатніми для обґрунтованого висновку про скасування рішення МСЕК про встановлення ІІ групи інвалідності.</w:t>
      </w:r>
    </w:p>
    <w:p w14:paraId="25471D3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Судом встановлено, що 02.12.2020 відповідно до акту огляду Обласною МСЕК № 2 КУ «Одеський обласний центр медико-соціальної експертизи» прийнято рішення про встановлення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ІІ групи інвалідності, з причини загального захворювання на 1 рік.</w:t>
      </w:r>
    </w:p>
    <w:p w14:paraId="34394E5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Відповідно до акту огляду № 40 Обласна МСЕК № 2 КУ «Одеський обласний центр медико-соціальної експертизи» 27.12.2023 прийняла повторне рішення встановити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ІІ групу інвалідності, з причини загального захворювання строком на 2 роки до 01.01.2026.</w:t>
      </w:r>
    </w:p>
    <w:p w14:paraId="157FBE7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До ДУ «Український державний науково-дослідний інститут медико-соціальних проблем інвалідності МОЗ України» надійшов лист від ДБР від </w:t>
      </w:r>
      <w:r w:rsidRPr="002020F8">
        <w:rPr>
          <w:rFonts w:ascii="Times New Roman" w:hAnsi="Times New Roman" w:cs="Times New Roman"/>
          <w:color w:val="363636"/>
          <w:sz w:val="28"/>
          <w:szCs w:val="28"/>
        </w:rPr>
        <w:lastRenderedPageBreak/>
        <w:t>31.01.2025 з додатком: постановою слідчого ДБР від 31.01.2025 по кримінальному провадженню № (конфіденційна інформація) від 21.10.2024 для її виконання ЦОФСО ДУ «Український державний науково-дослідний інститут медико-соціальних проблем інвалідності МОЗ України» щодо Войтова Р.Г.</w:t>
      </w:r>
    </w:p>
    <w:p w14:paraId="60B9D68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Далі 28.07.2025 ДУ «Український державний науково-дослідний інститут медико-соціальних проблем інвалідності МОЗ України» прийняла рішення, яким скасувала рішення МСЕК № 40 від 27.12.2023. Відповідно до тексту рішення: розглянувши надану медичну документацію, експертна команда дійшла висновку: (конфіденційна інформація). Тому згідно з Постановою Кабінету Міністрів України № 1317 від 03.12.2009 встановлено ІІІ групу інвалідності, загальне захворювання, строком на 1 рік з 25.12.2023 по 24.12.2024.</w:t>
      </w:r>
    </w:p>
    <w:p w14:paraId="5468054F"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Дослідивши надані письмові докази, перевіривши матеріали справи, а також проаналізувавши законодавство, яке регулює спірні правовідносини, суд дійшов висновку, що адміністративний позов належить до задоволення.</w:t>
      </w:r>
    </w:p>
    <w:p w14:paraId="35A082B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Свій висновок суд вмотивовує наступним чином.</w:t>
      </w:r>
    </w:p>
    <w:p w14:paraId="69C45AB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Суду необхідно відповісти на питання, чи існує у ДУ «Український державний науково-дослідний інститут медико-соціальних проблем інвалідності МОЗ України», встановлений законом, обов`язок повідомляти Войтова Р.Г. про час, дату та місце проведення процедури перевірки, медичного обстеження.</w:t>
      </w:r>
    </w:p>
    <w:p w14:paraId="2CD9C27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До вказаних правовідносин суд застосовує такі норми права.</w:t>
      </w:r>
    </w:p>
    <w:p w14:paraId="3906968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Рішенням РНБО від 22.10.2024 «Щодо протидії корупційним та іншим правопорушенням під час встановлення інвалідності посадовим особам державних органів», введеним в дію Указом Президента України від 22.10.2024, вирішено рекомендувати Офісу Генерального прокурора, СБУ, ДБР, Національній поліції України, НАБУ прозвітувати у місячний строк про вжиті заходи реагування щодо виявлення, розслідування та протидії корупційним та іншим кримінальним правопорушенням під час встановлення інвалідності посадовим особам державних органів. За результатами проведеної роботи запропонувати відповідні кадрові та організаційні рішення.</w:t>
      </w:r>
    </w:p>
    <w:p w14:paraId="4CCA0C4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Підпунктом б пункту 2 Рішення РНБО від 22.10.2024 вирішено Кабінету Міністрів України забезпечити створення МОЗ України разом з ДБР, СБУ, Національною поліцією України, обласними, Київською міською військовими адміністраціями у тижневий строк робочих груп із перевірки рішень МСЕК щодо встановлення інвалідності посадовим особам відповідних державних органів.</w:t>
      </w:r>
    </w:p>
    <w:p w14:paraId="7E45684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На виконання рішення РНБО від 22.10.2024 Кабінет Міністрів України прийняв постанови № 1207 від 25.10.2024 та № 1276 від 08.11.2024, якими </w:t>
      </w:r>
      <w:proofErr w:type="spellStart"/>
      <w:r w:rsidRPr="002020F8">
        <w:rPr>
          <w:rFonts w:ascii="Times New Roman" w:hAnsi="Times New Roman" w:cs="Times New Roman"/>
          <w:color w:val="363636"/>
          <w:sz w:val="28"/>
          <w:szCs w:val="28"/>
        </w:rPr>
        <w:t>вніс</w:t>
      </w:r>
      <w:proofErr w:type="spellEnd"/>
      <w:r w:rsidRPr="002020F8">
        <w:rPr>
          <w:rFonts w:ascii="Times New Roman" w:hAnsi="Times New Roman" w:cs="Times New Roman"/>
          <w:color w:val="363636"/>
          <w:sz w:val="28"/>
          <w:szCs w:val="28"/>
        </w:rPr>
        <w:t xml:space="preserve"> зміни до постанови № 1317 від 03.12.2009 «Питання медико-соціальної експертизи».</w:t>
      </w:r>
    </w:p>
    <w:p w14:paraId="47BDD131"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lastRenderedPageBreak/>
        <w:t>Наказом № 1809 від 26.10.2024 «Про покладення прав і обов`язків Центральної МСЕК МОЗ України» поклало права і обов`язки Центральної МСЕК МОЗ на ДУ «Український державний науково-дослідний інститут медико-соціальних проблем інвалідності МОЗ України» з дати підписання цього наказу.</w:t>
      </w:r>
    </w:p>
    <w:p w14:paraId="580F329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Наказом МОЗ України від 26.10.2024 № 1809 затверджене Положення про Центральну МСЕК МОЗ (надалі - Положення).</w:t>
      </w:r>
    </w:p>
    <w:p w14:paraId="5A13E8D9"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Відповідно до п. 8 цього Положення Комісія, що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48D8B68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 01.01.2025 набули чинності положення постанови Кабінету Міністрів України від 15.11.2024 № 1338 «Деякі питання запровадження оцінювання повсякденного функціонування особи» (далі - Постанова № 1338), якою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w:t>
      </w:r>
    </w:p>
    <w:p w14:paraId="3CE04AB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Згідно з </w:t>
      </w:r>
      <w:proofErr w:type="spellStart"/>
      <w:r w:rsidRPr="002020F8">
        <w:rPr>
          <w:rFonts w:ascii="Times New Roman" w:hAnsi="Times New Roman" w:cs="Times New Roman"/>
          <w:color w:val="363636"/>
          <w:sz w:val="28"/>
          <w:szCs w:val="28"/>
        </w:rPr>
        <w:t>пп</w:t>
      </w:r>
      <w:proofErr w:type="spellEnd"/>
      <w:r w:rsidRPr="002020F8">
        <w:rPr>
          <w:rFonts w:ascii="Times New Roman" w:hAnsi="Times New Roman" w:cs="Times New Roman"/>
          <w:color w:val="363636"/>
          <w:sz w:val="28"/>
          <w:szCs w:val="28"/>
        </w:rPr>
        <w:t>. 2 п. 8 Постанови № 1338: ЦОФСО проводить перевірку обґрунтованості рішень, прийнятих експертними командами або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w:t>
      </w:r>
    </w:p>
    <w:p w14:paraId="03A016BF"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Якщо за результатами перевірки обґрунтованості прийнято рішення про необхідність проведення повторного оцінювання особи, про це повідомляється особі, повторне оцінювання якої повинне бути проведено, на адресу її електронної пошти, 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задекларованого / зареєстрованого місця проживання (перебування), а також відображається в електронній системі щодо оцінювання повсякденного функціонування особи для лікаря, який направив на оцінювання, щодо якого проводиться перевірка обґрунтованості рішення.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 І. Пирогова.</w:t>
      </w:r>
    </w:p>
    <w:p w14:paraId="2F9547F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lastRenderedPageBreak/>
        <w:t xml:space="preserve">Відповідно до </w:t>
      </w:r>
      <w:proofErr w:type="spellStart"/>
      <w:r w:rsidRPr="002020F8">
        <w:rPr>
          <w:rFonts w:ascii="Times New Roman" w:hAnsi="Times New Roman" w:cs="Times New Roman"/>
          <w:color w:val="363636"/>
          <w:sz w:val="28"/>
          <w:szCs w:val="28"/>
        </w:rPr>
        <w:t>абз</w:t>
      </w:r>
      <w:proofErr w:type="spellEnd"/>
      <w:r w:rsidRPr="002020F8">
        <w:rPr>
          <w:rFonts w:ascii="Times New Roman" w:hAnsi="Times New Roman" w:cs="Times New Roman"/>
          <w:color w:val="363636"/>
          <w:sz w:val="28"/>
          <w:szCs w:val="28"/>
        </w:rPr>
        <w:t xml:space="preserve">. першого та другого п. 51 Постанови Кабінету Міністрів України № 1338: ЦОФСО проводить перевірку </w:t>
      </w:r>
      <w:proofErr w:type="spellStart"/>
      <w:r w:rsidRPr="002020F8">
        <w:rPr>
          <w:rFonts w:ascii="Times New Roman" w:hAnsi="Times New Roman" w:cs="Times New Roman"/>
          <w:color w:val="363636"/>
          <w:sz w:val="28"/>
          <w:szCs w:val="28"/>
        </w:rPr>
        <w:t>обгрунтованості</w:t>
      </w:r>
      <w:proofErr w:type="spellEnd"/>
      <w:r w:rsidRPr="002020F8">
        <w:rPr>
          <w:rFonts w:ascii="Times New Roman" w:hAnsi="Times New Roman" w:cs="Times New Roman"/>
          <w:color w:val="363636"/>
          <w:sz w:val="28"/>
          <w:szCs w:val="28"/>
        </w:rPr>
        <w:t xml:space="preserve"> рішень, прийнятих під час оцінювання та/або прийнятих МСЕК: на виконання постанови слідчого, прокурора, ухвали слідчого судді або рішення, ухвали суду стосовно особи, зазначеної у постанові слідчого, прокурора або ухвалі слідчого судді або рішенні, ухвалі суду.</w:t>
      </w:r>
    </w:p>
    <w:p w14:paraId="0CF5EF5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Згідно з </w:t>
      </w:r>
      <w:proofErr w:type="spellStart"/>
      <w:r w:rsidRPr="002020F8">
        <w:rPr>
          <w:rFonts w:ascii="Times New Roman" w:hAnsi="Times New Roman" w:cs="Times New Roman"/>
          <w:color w:val="363636"/>
          <w:sz w:val="28"/>
          <w:szCs w:val="28"/>
        </w:rPr>
        <w:t>абз</w:t>
      </w:r>
      <w:proofErr w:type="spellEnd"/>
      <w:r w:rsidRPr="002020F8">
        <w:rPr>
          <w:rFonts w:ascii="Times New Roman" w:hAnsi="Times New Roman" w:cs="Times New Roman"/>
          <w:color w:val="363636"/>
          <w:sz w:val="28"/>
          <w:szCs w:val="28"/>
        </w:rPr>
        <w:t>. тринадцятим цього пункту: 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або рішенні, ухвалі суду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51EBFA6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 аналізу наведених норм їх суть полягає в тому, що ДУ «Український державний науково-дослідний інститут медико-соціальних проблем інвалідності МОЗ України», перевіряючи обґрунтованість вже прийнятих рішень, за підсумками перевірки може: підтвердити старе рішення, скасувати його або сформувати абсолютно нове.</w:t>
      </w:r>
    </w:p>
    <w:p w14:paraId="64F22FC9"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Для скасування рішення існує два ключових аспекти:</w:t>
      </w:r>
    </w:p>
    <w:p w14:paraId="3A20213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1. Якщо особа відмовилася від обстеження та не прибула до закладу за відсутності існування поважних причин (хвороба, мобілізація тощо).</w:t>
      </w:r>
    </w:p>
    <w:p w14:paraId="7DA703B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2. Скасування рішення за результатами обстеження.</w:t>
      </w:r>
    </w:p>
    <w:p w14:paraId="0B472B7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першому випадку відповідач скасовує попереднє рішення саме через факт відсутності особи та її обстеження. Тобто скасування є мірою реагування на поведінку особи.</w:t>
      </w:r>
    </w:p>
    <w:p w14:paraId="445AA0D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У другому випадку – за результатами перевірки. Тобто, коли особа з`явилася і пройшла нове медичне обстеження, яке спростовує попередній діагноз або ступінь обмеження життєдіяльності. У цьому випадку ДУ «Український державний науково-дослідний інститут медико-соціальних проблем інвалідності МОЗ України» скасовує старе рішення і формує нове. Отже для прийняття нового рішення, суд вважає, участь особи та її обстеження є </w:t>
      </w:r>
      <w:r w:rsidRPr="002020F8">
        <w:rPr>
          <w:rFonts w:ascii="Times New Roman" w:hAnsi="Times New Roman" w:cs="Times New Roman"/>
          <w:color w:val="363636"/>
          <w:sz w:val="28"/>
          <w:szCs w:val="28"/>
        </w:rPr>
        <w:lastRenderedPageBreak/>
        <w:t>обов`язковою передумовою, оскільки рішення приймається щодо суті стану її здоров`я.</w:t>
      </w:r>
    </w:p>
    <w:p w14:paraId="63D9053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Також існують виключення, коли оцінювання рішень відбувається заочно, без участі особи, якщо вона не висловила на те своє бажання. Такі виключення відповідно до характеру захворювань та стану особи встановлені в Додатку №1 до Постанови № 1338.</w:t>
      </w:r>
    </w:p>
    <w:p w14:paraId="17A9CFC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Звертаючись до фактів цієї справи, ДУ «Український державний науково-дослідний інститут медико-соціальних проблем інвалідності МОЗ України» фактично скасувала попереднє рішення МСЕК та сформувала нове змістовно інше рішення щодо інвалідності Войтова Р.Г., тобто щодо стану його здоров`я без повідомлення та його участі. Суд вважає, що факт скасування попереднього та формування нового рішення сам по собі означає повторне оцінювання особи. Тому суд відхиляє аргументи ДУ «Український державний науково-дослідний інститут медико-соціальних проблем інвалідності МОЗ України» про відсутність прийняття ним рішення про повторне оцінювання Войтова Р.Г.</w:t>
      </w:r>
    </w:p>
    <w:p w14:paraId="68957D2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Сторони визнають та не заперечують факт, що захворювання та стан здоров'я Войтова Р.Г. не входять до переліку Додатку 1 до постанови № 1338, а сам Войтов Р.Г. не належить до групи осіб, щодо яких здійснюється заочне оцінювання повсякденного функціонування.</w:t>
      </w:r>
    </w:p>
    <w:p w14:paraId="49EF3C4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Відповідно до позиції ДУ «Український державний науково-дослідний інститут медико-соціальних проблем інвалідності МОЗ України» вона не заперечує ту обставину, що не повідомляла Войтова Р.Г. про час, дату та місце проведення процедури оцінювання. Таку поведінку ДУ «Український державний науково-дослідний інститут медико-соціальних проблем інвалідності МОЗ України» суд розцінює як порушення права Войтова Р.Г. на участь в адміністративному провадженні. Таким чином, суд робить висновок, про порушення ДУ «Український державний науково-дослідний інститут медико-соціальних проблем інвалідності МОЗ України» процедури проведення перегляду обґрунтованості рішення МСЕК та оцінювання повсякденного функціонування особи. Як наслідок – прийняте рішення суд вважає необґрунтованим і таким, що належить до скасування.</w:t>
      </w:r>
    </w:p>
    <w:p w14:paraId="79E833F9"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На підставі викладеного суд робить висновок про задоволення позову Войтова Р.Г. в повному обсязі.</w:t>
      </w:r>
    </w:p>
    <w:p w14:paraId="5C1EE2E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4.3 Пояснення прокурора</w:t>
      </w:r>
    </w:p>
    <w:p w14:paraId="27F36CBF"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Войтов Р.Г. у наданих пояснення під час дисциплінарного провадження (12.08.2025), службових розслідувань (31.10.2024 і 29.08.2025), підтвердив факти: набуття статусу особи з інвалідністю ІІ групи на певний строк із подальшим неодноразовим переоглядом, а також нарахування та отримання ним відповідних пенсійних виплат.</w:t>
      </w:r>
    </w:p>
    <w:p w14:paraId="409F9109"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lastRenderedPageBreak/>
        <w:t xml:space="preserve">Вперше інвалідність ІІ групи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встановлено 02.12.2020 за загальним захворюванням з подальшим переоглядом. При цьому Войтов Р.Г. зазначив про хвороби, які стали підставою для встановлення йому статусу особи з інвалідністю та процес проходження ним лікування, долучивши копії відповідних медичних документів. Надалі він проходив перекомісію у встановленому законом порядку, востаннє 25.12.2023, коли згідно довідки до </w:t>
      </w:r>
      <w:proofErr w:type="spellStart"/>
      <w:r w:rsidRPr="002020F8">
        <w:rPr>
          <w:rFonts w:ascii="Times New Roman" w:hAnsi="Times New Roman" w:cs="Times New Roman"/>
          <w:color w:val="363636"/>
          <w:sz w:val="28"/>
          <w:szCs w:val="28"/>
        </w:rPr>
        <w:t>акта</w:t>
      </w:r>
      <w:proofErr w:type="spellEnd"/>
      <w:r w:rsidRPr="002020F8">
        <w:rPr>
          <w:rFonts w:ascii="Times New Roman" w:hAnsi="Times New Roman" w:cs="Times New Roman"/>
          <w:color w:val="363636"/>
          <w:sz w:val="28"/>
          <w:szCs w:val="28"/>
        </w:rPr>
        <w:t xml:space="preserve"> огляду МСЕК серії 12ААГ № 879196, акту огляду МСЕК № 40, йому встановлено ІІ групу інвалідності строком до 01.01.2026.</w:t>
      </w:r>
    </w:p>
    <w:p w14:paraId="448BE235"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Внаслідок (конфіденційна інформація) самопочуття Войтова Р.Г. різко погіршилось, тривалий час перебував як на стаціонарному, так і на амбулаторному лікуванні: у 2020 році – 136 днів, у 2021 – 108 днів, у 2022 – 24 дні, у 2023 – 110 днів, у 2024 році – 38 днів.</w:t>
      </w:r>
    </w:p>
    <w:p w14:paraId="4571E039"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У зв’язку із встановленням йому інвалідності Войтов Р.Г. звернувся до органів ПФУ із заявою про призначення пенсійних виплат, яку йому призначено в розмірі 16705, 82 грн. на місяць. Пенсія жодного разу йому не перераховувалась та не </w:t>
      </w:r>
      <w:proofErr w:type="spellStart"/>
      <w:r w:rsidRPr="002020F8">
        <w:rPr>
          <w:rFonts w:ascii="Times New Roman" w:hAnsi="Times New Roman" w:cs="Times New Roman"/>
          <w:color w:val="363636"/>
          <w:sz w:val="28"/>
          <w:szCs w:val="28"/>
        </w:rPr>
        <w:t>індексовувалась</w:t>
      </w:r>
      <w:proofErr w:type="spellEnd"/>
      <w:r w:rsidRPr="002020F8">
        <w:rPr>
          <w:rFonts w:ascii="Times New Roman" w:hAnsi="Times New Roman" w:cs="Times New Roman"/>
          <w:color w:val="363636"/>
          <w:sz w:val="28"/>
          <w:szCs w:val="28"/>
        </w:rPr>
        <w:t>, з позовами до ПФУ він не звертався.</w:t>
      </w:r>
    </w:p>
    <w:p w14:paraId="3CB3C3C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Про свій стан здоров’я та інвалідність Войтов Р.Г. неодноразово надавав інформацію під час оновлення військово-облікових даних в Приморському РТЦК та СП, 30.09.2022 проходив ВЛК, за результатом якої визнаний непридатним до військової служби з виключенням з військового обліку, військово-облікові дані було оновлено 17.07.2024 (копії підтверджувальних документів долучено до пояснень).</w:t>
      </w:r>
    </w:p>
    <w:p w14:paraId="576B41D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Войтов Р.Г. також повідомив, що для допиту до правоохоронних органів його не викликали, слідчі та процесуальній дії за його участі у кримінальних провадженнях, пов’язаних із отриманою ним чи іншими особами інвалідністю, не проводили, про підозру йому не повідомляли, запобіжні заходи щодо нього не обирали.</w:t>
      </w:r>
    </w:p>
    <w:p w14:paraId="48C917E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Також Войтов Р.Г. заперечив факти виклику його до установ МОЗ для огляду, переогляду з метою перевірки обґрунтованості встановлення йому статусу особи з інвалідністю упродовж 2024 – 2025 років.</w:t>
      </w:r>
    </w:p>
    <w:p w14:paraId="65A6504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Водночас він самостійно звертався до ДУ «Український державний науково-дослідний інститут медико-соціальних проблем інвалідності МОЗ України» у телефонному режимі та у письмовий спосіб щодо виклику його для проходження перевірки на предмет підтвердження інвалідності (копії відповідних звернень долучено до пояснень).</w:t>
      </w:r>
    </w:p>
    <w:p w14:paraId="3863AF4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Так, 27.07.2025 йому направлено лист з ДУ «Український державний науково-дослідний інститут медико-соціальних проблем інвалідності МОЗ України» (з повідомленням), яке ним отримано 07.08.2025, що без його присутності та без повідомлень проведено незалежне експертне оцінювання, за результатами якого експертна команда дійшла висновку, що наявна у </w:t>
      </w:r>
      <w:r w:rsidRPr="002020F8">
        <w:rPr>
          <w:rFonts w:ascii="Times New Roman" w:hAnsi="Times New Roman" w:cs="Times New Roman"/>
          <w:color w:val="363636"/>
          <w:sz w:val="28"/>
          <w:szCs w:val="28"/>
        </w:rPr>
        <w:lastRenderedPageBreak/>
        <w:t>нього (конфіденційна інформація) дає підстави для встановлення йому ІІІ групи інвалідності, загальне захворювання до 01.01.2025.</w:t>
      </w:r>
    </w:p>
    <w:p w14:paraId="63491D8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Про зміну групи інвалідності він повідомив кадровий підрозділ обласної прокуратури та органи ПФУ, надавши витяг щодо перевірки обґрунтованості рішення про встановленні інвалідності. Нарахування пенсії по інвалідності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припинено з серпня 2025, у зв’язку із його заявою про припинення виплат, враховуючи вищевказані обставини.</w:t>
      </w:r>
    </w:p>
    <w:p w14:paraId="06FF786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Не погоджуючись із вищевказаним рішенням ДУ «Український державний науково-дослідний інститут медико-соціальних проблем інвалідності МОЗ України», Войтов Р.Г. оскаржив його згідно з вимогами законодавства до цієї ж установи та в судовому порядку. На час надання пояснень, остаточного рішення за його скаргами не прийнято.</w:t>
      </w:r>
    </w:p>
    <w:p w14:paraId="11B9BFA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Войтов Р.Г. також категорично заперечив будь-які протизаконні дії зі свого боку під час надання йому статусу особи з інвалідністю та отриманні пенсійних виплат.</w:t>
      </w:r>
    </w:p>
    <w:p w14:paraId="1DFA867F"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Пояснення Войтова Р.Г. щодо вказаних обставин під час перевірки не спростовано, а навпаки підтверджено копіями наданих ним документів, матеріалами службового розслідування від 07.10.2025 та іншими матеріалами дисциплінарного провадження.</w:t>
      </w:r>
    </w:p>
    <w:p w14:paraId="2F06704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5. Правові джерела, що підлягають застосуванню</w:t>
      </w:r>
    </w:p>
    <w:p w14:paraId="250E523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174326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1BED5B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211992B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lastRenderedPageBreak/>
        <w:t>Правові засади організації та діяльності прокуратури України, статус прокурорів, їхні загальні права й обов’язки визначено в Законі № 1697-VII.</w:t>
      </w:r>
    </w:p>
    <w:p w14:paraId="6D1E4A0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3E0AB65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C01689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1D164BE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B6B086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42F352F"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2182205"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w:t>
      </w:r>
      <w:r w:rsidRPr="002020F8">
        <w:rPr>
          <w:rFonts w:ascii="Times New Roman" w:hAnsi="Times New Roman" w:cs="Times New Roman"/>
          <w:color w:val="363636"/>
          <w:sz w:val="28"/>
          <w:szCs w:val="28"/>
        </w:rPr>
        <w:lastRenderedPageBreak/>
        <w:t>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2DDDA6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410914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2020F8">
        <w:rPr>
          <w:rFonts w:ascii="Times New Roman" w:hAnsi="Times New Roman" w:cs="Times New Roman"/>
          <w:color w:val="363636"/>
          <w:sz w:val="28"/>
          <w:szCs w:val="28"/>
        </w:rPr>
        <w:t>професійно</w:t>
      </w:r>
      <w:proofErr w:type="spellEnd"/>
      <w:r w:rsidRPr="002020F8">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AA27EA1"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6E0A98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73D54F8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957D41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96F5FA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2020F8">
        <w:rPr>
          <w:rFonts w:ascii="Times New Roman" w:hAnsi="Times New Roman" w:cs="Times New Roman"/>
          <w:color w:val="363636"/>
          <w:sz w:val="28"/>
          <w:szCs w:val="28"/>
        </w:rPr>
        <w:t>зв’язків</w:t>
      </w:r>
      <w:proofErr w:type="spellEnd"/>
      <w:r w:rsidRPr="002020F8">
        <w:rPr>
          <w:rFonts w:ascii="Times New Roman" w:hAnsi="Times New Roman" w:cs="Times New Roman"/>
          <w:color w:val="363636"/>
          <w:sz w:val="28"/>
          <w:szCs w:val="28"/>
        </w:rPr>
        <w:t xml:space="preserve">, фінансових і ділових </w:t>
      </w:r>
      <w:r w:rsidRPr="002020F8">
        <w:rPr>
          <w:rFonts w:ascii="Times New Roman" w:hAnsi="Times New Roman" w:cs="Times New Roman"/>
          <w:color w:val="363636"/>
          <w:sz w:val="28"/>
          <w:szCs w:val="28"/>
        </w:rPr>
        <w:lastRenderedPageBreak/>
        <w:t>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0B63EF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A9AA91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2020F8">
        <w:rPr>
          <w:rFonts w:ascii="Times New Roman" w:hAnsi="Times New Roman" w:cs="Times New Roman"/>
          <w:color w:val="363636"/>
          <w:sz w:val="28"/>
          <w:szCs w:val="28"/>
        </w:rPr>
        <w:t>професійно</w:t>
      </w:r>
      <w:proofErr w:type="spellEnd"/>
      <w:r w:rsidRPr="002020F8">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2A5631B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7BD5F0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6F3F99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8BC0D5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w:t>
      </w:r>
      <w:r w:rsidRPr="002020F8">
        <w:rPr>
          <w:rFonts w:ascii="Times New Roman" w:hAnsi="Times New Roman" w:cs="Times New Roman"/>
          <w:color w:val="363636"/>
          <w:sz w:val="28"/>
          <w:szCs w:val="28"/>
        </w:rPr>
        <w:lastRenderedPageBreak/>
        <w:t xml:space="preserve">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2020F8">
        <w:rPr>
          <w:rFonts w:ascii="Times New Roman" w:hAnsi="Times New Roman" w:cs="Times New Roman"/>
          <w:color w:val="363636"/>
          <w:sz w:val="28"/>
          <w:szCs w:val="28"/>
        </w:rPr>
        <w:t>професійно</w:t>
      </w:r>
      <w:proofErr w:type="spellEnd"/>
      <w:r w:rsidRPr="002020F8">
        <w:rPr>
          <w:rFonts w:ascii="Times New Roman" w:hAnsi="Times New Roman" w:cs="Times New Roman"/>
          <w:color w:val="363636"/>
          <w:sz w:val="28"/>
          <w:szCs w:val="28"/>
        </w:rPr>
        <w:t>, не піддаватися впливу індивідуальних чи приватних інтересів.</w:t>
      </w:r>
    </w:p>
    <w:p w14:paraId="0157E45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3DFF0D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2020F8">
        <w:rPr>
          <w:rFonts w:ascii="Times New Roman" w:hAnsi="Times New Roman" w:cs="Times New Roman"/>
          <w:color w:val="363636"/>
          <w:sz w:val="28"/>
          <w:szCs w:val="28"/>
        </w:rPr>
        <w:t>безпек</w:t>
      </w:r>
      <w:proofErr w:type="spellEnd"/>
      <w:r w:rsidRPr="002020F8">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1273F06"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39A9A322" w14:textId="77777777" w:rsidR="002020F8" w:rsidRPr="002020F8" w:rsidRDefault="002020F8" w:rsidP="002020F8">
      <w:pPr>
        <w:pStyle w:val="a5"/>
        <w:shd w:val="clear" w:color="auto" w:fill="FCFCFC"/>
        <w:spacing w:before="0" w:beforeAutospacing="0" w:after="0" w:afterAutospacing="0"/>
        <w:ind w:firstLine="709"/>
        <w:jc w:val="both"/>
        <w:rPr>
          <w:color w:val="363636"/>
          <w:sz w:val="28"/>
          <w:szCs w:val="28"/>
        </w:rPr>
      </w:pPr>
      <w:r w:rsidRPr="002020F8">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BE41855" w14:textId="77777777" w:rsidR="002020F8" w:rsidRPr="002020F8" w:rsidRDefault="002020F8" w:rsidP="002020F8">
      <w:pPr>
        <w:pStyle w:val="a5"/>
        <w:shd w:val="clear" w:color="auto" w:fill="FCFCFC"/>
        <w:spacing w:before="0" w:beforeAutospacing="0" w:after="0" w:afterAutospacing="0"/>
        <w:ind w:firstLine="709"/>
        <w:jc w:val="both"/>
        <w:rPr>
          <w:color w:val="363636"/>
          <w:sz w:val="28"/>
          <w:szCs w:val="28"/>
        </w:rPr>
      </w:pPr>
      <w:r w:rsidRPr="002020F8">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8864B9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130DFFF3"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2020F8">
          <w:rPr>
            <w:rStyle w:val="a6"/>
            <w:rFonts w:ascii="Times New Roman" w:hAnsi="Times New Roman" w:cs="Times New Roman"/>
            <w:sz w:val="28"/>
            <w:szCs w:val="28"/>
          </w:rPr>
          <w:t>абзацу 4</w:t>
        </w:r>
      </w:hyperlink>
      <w:r w:rsidRPr="002020F8">
        <w:rPr>
          <w:rFonts w:ascii="Times New Roman" w:hAnsi="Times New Roman" w:cs="Times New Roman"/>
          <w:color w:val="363636"/>
          <w:sz w:val="28"/>
          <w:szCs w:val="28"/>
        </w:rPr>
        <w:t xml:space="preserve"> пункту 13 цього Положення проводити перевірку обґрунтованості рішень та/або переогляд </w:t>
      </w:r>
      <w:r w:rsidRPr="002020F8">
        <w:rPr>
          <w:rFonts w:ascii="Times New Roman" w:hAnsi="Times New Roman" w:cs="Times New Roman"/>
          <w:color w:val="363636"/>
          <w:sz w:val="28"/>
          <w:szCs w:val="28"/>
        </w:rPr>
        <w:lastRenderedPageBreak/>
        <w:t>шляхом проведення </w:t>
      </w:r>
      <w:hyperlink r:id="rId7" w:anchor="w2_3" w:history="1">
        <w:r w:rsidRPr="002020F8">
          <w:rPr>
            <w:rStyle w:val="a6"/>
            <w:rFonts w:ascii="Times New Roman" w:hAnsi="Times New Roman" w:cs="Times New Roman"/>
            <w:sz w:val="28"/>
            <w:szCs w:val="28"/>
          </w:rPr>
          <w:t>медико</w:t>
        </w:r>
      </w:hyperlink>
      <w:r w:rsidRPr="002020F8">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2020F8">
          <w:rPr>
            <w:rStyle w:val="a6"/>
            <w:rFonts w:ascii="Times New Roman" w:hAnsi="Times New Roman" w:cs="Times New Roman"/>
            <w:sz w:val="28"/>
            <w:szCs w:val="28"/>
          </w:rPr>
          <w:t>Медико</w:t>
        </w:r>
      </w:hyperlink>
      <w:r w:rsidRPr="002020F8">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2020F8">
          <w:rPr>
            <w:rStyle w:val="a6"/>
            <w:rFonts w:ascii="Times New Roman" w:hAnsi="Times New Roman" w:cs="Times New Roman"/>
            <w:sz w:val="28"/>
            <w:szCs w:val="28"/>
          </w:rPr>
          <w:t>Центральна</w:t>
        </w:r>
      </w:hyperlink>
      <w:r w:rsidRPr="002020F8">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1B20D3F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Style w:val="a6"/>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w:t>
      </w:r>
      <w:r w:rsidRPr="002020F8">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2020F8">
        <w:rPr>
          <w:rStyle w:val="a6"/>
          <w:rFonts w:ascii="Times New Roman" w:hAnsi="Times New Roman" w:cs="Times New Roman"/>
          <w:color w:val="363636"/>
          <w:sz w:val="28"/>
          <w:szCs w:val="28"/>
        </w:rPr>
        <w:t>Законом України «</w:t>
      </w:r>
      <w:r w:rsidRPr="002020F8">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56F5CA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Відповідно до частини першої статті 3 Закону від 21.03.1991 № 875-XII, у редакції </w:t>
      </w:r>
      <w:r w:rsidRPr="002020F8">
        <w:rPr>
          <w:rStyle w:val="a6"/>
          <w:rFonts w:ascii="Times New Roman" w:hAnsi="Times New Roman" w:cs="Times New Roman"/>
          <w:color w:val="363636"/>
          <w:sz w:val="28"/>
          <w:szCs w:val="28"/>
        </w:rPr>
        <w:t>Закону </w:t>
      </w:r>
      <w:r w:rsidRPr="002020F8">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2C43456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w:t>
      </w:r>
      <w:r w:rsidRPr="002020F8">
        <w:rPr>
          <w:rFonts w:ascii="Times New Roman" w:hAnsi="Times New Roman" w:cs="Times New Roman"/>
          <w:color w:val="363636"/>
          <w:sz w:val="28"/>
          <w:szCs w:val="28"/>
        </w:rPr>
        <w:lastRenderedPageBreak/>
        <w:t>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BCAFB48"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6. Оцінка встановлених обставин і мотиви ухвалення рішення</w:t>
      </w:r>
    </w:p>
    <w:p w14:paraId="2516B1B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2020F8">
        <w:rPr>
          <w:rFonts w:ascii="Times New Roman" w:hAnsi="Times New Roman" w:cs="Times New Roman"/>
          <w:color w:val="363636"/>
          <w:sz w:val="28"/>
          <w:szCs w:val="28"/>
        </w:rPr>
        <w:t>Відповідно до вимог законодавства інформація про стан здоров’я Войтова Р.Г. конфіденційна, у дисциплінарному провадженні не поширюється.</w:t>
      </w:r>
    </w:p>
    <w:p w14:paraId="72AD0BB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Войтова Р.Г.</w:t>
      </w:r>
    </w:p>
    <w:p w14:paraId="73A7D2A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Дисциплінарне провадження відкрито у зв’язку з можливим вчиненням Войтовим Р.Г. дисциплінарного проступку, передбаченого пунктами 5, 6 ч. 1                 ст. 43 Закону № 1697-VII дисциплінарного проступку,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w:t>
      </w:r>
      <w:r w:rsidRPr="002020F8">
        <w:rPr>
          <w:rFonts w:ascii="Times New Roman" w:hAnsi="Times New Roman" w:cs="Times New Roman"/>
          <w:color w:val="363636"/>
          <w:sz w:val="28"/>
          <w:szCs w:val="28"/>
        </w:rPr>
        <w:lastRenderedPageBreak/>
        <w:t>органів прокуратури; систематичне (два і більше разів протягом одного року) або одноразове грубе порушення правил прокурорської етики.</w:t>
      </w:r>
    </w:p>
    <w:p w14:paraId="084878A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5F4881F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7BAFCE61"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228D48A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21296B1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CFF0AB5"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Оцінюючи дії прокурора Войтова Р.Г.,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6F4A8D0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На прокурора Войтова Р.Г.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A1240F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У дисциплінарному провадженні встановлено такі обставини.</w:t>
      </w:r>
    </w:p>
    <w:p w14:paraId="4953B06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Войтова Р.Г.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w:t>
      </w:r>
      <w:r w:rsidRPr="002020F8">
        <w:rPr>
          <w:rFonts w:ascii="Times New Roman" w:hAnsi="Times New Roman" w:cs="Times New Roman"/>
          <w:color w:val="363636"/>
          <w:sz w:val="28"/>
          <w:szCs w:val="28"/>
        </w:rPr>
        <w:lastRenderedPageBreak/>
        <w:t>винуватості у вчиненні будь-якого кримінального правопорушення скаржник не надав.</w:t>
      </w:r>
    </w:p>
    <w:p w14:paraId="2AA43E3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Войтовим Р.Г.,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не здобуто.</w:t>
      </w:r>
    </w:p>
    <w:p w14:paraId="79F44834"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Крім того Комісія враховує, що під час перевірки підтверджено пояснення       Войтова Р.Г. щодо обставин перевірки ДУ «Український державний науково-дослідний інститут медико-соціальних проблем інвалідності МОЗ України» обґрунтованості встановлення йому статусу особи з інвалідністю ІІ групи. Жодних даних про повідомлення / виклик Войтова Р.Г. до цієї установи під час перевірки не здобуто.</w:t>
      </w:r>
    </w:p>
    <w:p w14:paraId="2B82ECE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Прокурор Войтов Р.Г. вживав відповідних заходів з метою проходження медичного обстеження для перевірки обґрунтованості встановлення йому ІІ групи інвалідності шляхом звернення до ДУ «Український державний науково-дослідний інститут медико-соціальних проблем інвалідності МОЗ України» і призначення йому дати обстеження з наданням копій своїх медичних документів.</w:t>
      </w:r>
    </w:p>
    <w:p w14:paraId="58C61C2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Крім того, Комісія бере до уваги, що за результатами проведеної ЦОФСО ДУ «Український державний науково-дослідний інститут медико-соціальних проблем інвалідності МОЗ України» перевірки рішення МСЕК про встановлення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 ІІ групи інвалідності змінено і встановлено йому ІІІ групу інвалідності на певний строк.</w:t>
      </w:r>
    </w:p>
    <w:p w14:paraId="4331CDCB"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Надалі Войтовим Р.Г. вжито заходів до оскарження в судовому порядку цього рішення, за результатами судової перевірки якого рішенням Одеського окружного адміністративного суду від 23.03.2026 у справі № (конфіденційна інформація) адміністративний позов Войтова Р.Г. до ДУ «Український державний науково-дослідний інститут медико-соціальних проблем інвалідності МОЗ України» про визнання протиправним та скасування рішення задоволено. Визнано протиправним і скасовано рішення експертної команди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від 28.07.2025 року № ЦО-17514. При цьому судом встановлено факт відсутності будь-яких викликів Войтова Р.Г. до цієї установи з метою проведення обстеження.</w:t>
      </w:r>
    </w:p>
    <w:p w14:paraId="68B0BA3D"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Таким чином, на час прийняття Комісією рішення підставу подання дисциплінарної скарги (вчинення Войтовим Р.Г. протиправних дій при </w:t>
      </w:r>
      <w:r w:rsidRPr="002020F8">
        <w:rPr>
          <w:rFonts w:ascii="Times New Roman" w:hAnsi="Times New Roman" w:cs="Times New Roman"/>
          <w:color w:val="363636"/>
          <w:sz w:val="28"/>
          <w:szCs w:val="28"/>
        </w:rPr>
        <w:lastRenderedPageBreak/>
        <w:t>встановленні йому групи інвалідності та отриманні відповідних пенсійних виплат) не підтверджено матеріалами перевірки.</w:t>
      </w:r>
    </w:p>
    <w:p w14:paraId="5EE599AA"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За результатами аналізу матеріалів, зібраних у цьому дисциплінарному провадженні встановлено факт отримання Войтовим Р.Г. статусу особи з інвалідністю IІ  групи у зв’язку з наявними у нього захворюваннями, подальшої зміни цього статусу з ІІ на ІІІ групу інвалідності строком на 1 рік рішенням ЦОФСО ДУ «Український державний науково-дослідний інститут медико-соціальних проблем інвалідності МОЗ України» від 28.07.2025 року № ЦО-17514 без його особистого обстеження та відповідного виклику для такого обстеження, яке суд визнав протиправним і скасував.</w:t>
      </w:r>
    </w:p>
    <w:p w14:paraId="2944F0FE"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54DDF8C5"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 огляду на це думку скаржника, що Войтов Р.Г. вчинив протиправні дії при встановленні йому групи інвалідності зібраними відомостями не доведено, жодних даних на підтвердження цього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629D75C1"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приймати рішення на підставі припущень, неперевіреної чи недостовірної інформації.</w:t>
      </w:r>
    </w:p>
    <w:p w14:paraId="4DBB654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Таким чином, за результатами перевірки доводи дисциплінарної скарги про наявність у діях прокурора Войтова Р.Г. під час отримання статусу особи з інвалідністю дисциплінарного проступку, передбаченого пунктами 5, 6 ч. 1 ст. 43 Закону № 1697-VII, не підтверджено.</w:t>
      </w:r>
    </w:p>
    <w:p w14:paraId="2929FBF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Войтова Р.Г. підлягає закриттю у зв’язку з відсутністю в його діях складу дисциплінарного проступку.</w:t>
      </w:r>
    </w:p>
    <w:p w14:paraId="4AB2EC2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4D1B207C"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4BA2059" w14:textId="77777777" w:rsidR="002020F8" w:rsidRPr="002020F8" w:rsidRDefault="002020F8" w:rsidP="002020F8">
      <w:pPr>
        <w:shd w:val="clear" w:color="auto" w:fill="FCFCFC"/>
        <w:ind w:firstLine="709"/>
        <w:jc w:val="center"/>
        <w:rPr>
          <w:rFonts w:ascii="Times New Roman" w:hAnsi="Times New Roman" w:cs="Times New Roman"/>
          <w:color w:val="363636"/>
          <w:sz w:val="28"/>
          <w:szCs w:val="28"/>
        </w:rPr>
      </w:pPr>
      <w:r w:rsidRPr="002020F8">
        <w:rPr>
          <w:rFonts w:ascii="Times New Roman" w:hAnsi="Times New Roman" w:cs="Times New Roman"/>
          <w:b/>
          <w:bCs/>
          <w:color w:val="363636"/>
          <w:sz w:val="28"/>
          <w:szCs w:val="28"/>
        </w:rPr>
        <w:t>ВИРІШИЛА:</w:t>
      </w:r>
    </w:p>
    <w:p w14:paraId="1377AE02"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Дисциплінарне провадження № 07/3/2-685дс-236дп-25 стосовно прокурора відділу нагляду за додержанням законів регіональним </w:t>
      </w:r>
      <w:r w:rsidRPr="002020F8">
        <w:rPr>
          <w:rFonts w:ascii="Times New Roman" w:hAnsi="Times New Roman" w:cs="Times New Roman"/>
          <w:color w:val="363636"/>
          <w:sz w:val="28"/>
          <w:szCs w:val="28"/>
        </w:rPr>
        <w:lastRenderedPageBreak/>
        <w:t>органом безпеки Одеської обласної прокуратури Войтова Руслана Григоровича закрити.</w:t>
      </w:r>
    </w:p>
    <w:p w14:paraId="715B34A0"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 xml:space="preserve">Копії рішення надіслати скаржнику, керівнику Одеської обласної прокуратури, прокурору </w:t>
      </w:r>
      <w:proofErr w:type="spellStart"/>
      <w:r w:rsidRPr="002020F8">
        <w:rPr>
          <w:rFonts w:ascii="Times New Roman" w:hAnsi="Times New Roman" w:cs="Times New Roman"/>
          <w:color w:val="363636"/>
          <w:sz w:val="28"/>
          <w:szCs w:val="28"/>
        </w:rPr>
        <w:t>Войтову</w:t>
      </w:r>
      <w:proofErr w:type="spellEnd"/>
      <w:r w:rsidRPr="002020F8">
        <w:rPr>
          <w:rFonts w:ascii="Times New Roman" w:hAnsi="Times New Roman" w:cs="Times New Roman"/>
          <w:color w:val="363636"/>
          <w:sz w:val="28"/>
          <w:szCs w:val="28"/>
        </w:rPr>
        <w:t xml:space="preserve"> Р.Г.</w:t>
      </w:r>
    </w:p>
    <w:p w14:paraId="52FEDD47" w14:textId="77777777" w:rsidR="002020F8" w:rsidRPr="002020F8" w:rsidRDefault="002020F8" w:rsidP="002020F8">
      <w:pPr>
        <w:shd w:val="clear" w:color="auto" w:fill="FCFCFC"/>
        <w:ind w:firstLine="709"/>
        <w:jc w:val="both"/>
        <w:rPr>
          <w:rFonts w:ascii="Times New Roman" w:hAnsi="Times New Roman" w:cs="Times New Roman"/>
          <w:color w:val="363636"/>
          <w:sz w:val="28"/>
          <w:szCs w:val="28"/>
        </w:rPr>
      </w:pPr>
      <w:r w:rsidRPr="002020F8">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67BD013" w14:textId="77777777" w:rsidR="002020F8" w:rsidRPr="002020F8" w:rsidRDefault="002020F8" w:rsidP="002020F8">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2020F8" w:rsidRPr="002020F8" w14:paraId="60B6A773" w14:textId="77777777" w:rsidTr="002020F8">
        <w:tc>
          <w:tcPr>
            <w:tcW w:w="3298" w:type="dxa"/>
            <w:shd w:val="clear" w:color="auto" w:fill="FCFCFC"/>
            <w:tcMar>
              <w:top w:w="0" w:type="dxa"/>
              <w:left w:w="108" w:type="dxa"/>
              <w:bottom w:w="0" w:type="dxa"/>
              <w:right w:w="108" w:type="dxa"/>
            </w:tcMar>
            <w:hideMark/>
          </w:tcPr>
          <w:p w14:paraId="26EA363B" w14:textId="77777777" w:rsidR="002020F8" w:rsidRPr="002020F8" w:rsidRDefault="002020F8">
            <w:pPr>
              <w:spacing w:after="120"/>
              <w:ind w:right="-1"/>
              <w:rPr>
                <w:rFonts w:ascii="Times New Roman" w:hAnsi="Times New Roman" w:cs="Times New Roman"/>
                <w:color w:val="363636"/>
                <w:sz w:val="28"/>
                <w:szCs w:val="28"/>
              </w:rPr>
            </w:pPr>
            <w:r w:rsidRPr="002020F8">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022F3A4C" w14:textId="77777777" w:rsidR="002020F8" w:rsidRPr="002020F8" w:rsidRDefault="002020F8">
            <w:pPr>
              <w:spacing w:after="120"/>
              <w:ind w:right="-1"/>
              <w:jc w:val="center"/>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8DC2650"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Максим РАДЗІВОН</w:t>
            </w:r>
          </w:p>
        </w:tc>
      </w:tr>
      <w:tr w:rsidR="002020F8" w:rsidRPr="002020F8" w14:paraId="697D464B" w14:textId="77777777" w:rsidTr="002020F8">
        <w:tc>
          <w:tcPr>
            <w:tcW w:w="3298" w:type="dxa"/>
            <w:shd w:val="clear" w:color="auto" w:fill="FCFCFC"/>
            <w:tcMar>
              <w:top w:w="0" w:type="dxa"/>
              <w:left w:w="108" w:type="dxa"/>
              <w:bottom w:w="0" w:type="dxa"/>
              <w:right w:w="108" w:type="dxa"/>
            </w:tcMar>
            <w:hideMark/>
          </w:tcPr>
          <w:p w14:paraId="5A42D632" w14:textId="77777777" w:rsidR="002020F8" w:rsidRPr="002020F8" w:rsidRDefault="002020F8">
            <w:pPr>
              <w:spacing w:after="120"/>
              <w:ind w:right="-1"/>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p w14:paraId="512019D3" w14:textId="77777777" w:rsidR="002020F8" w:rsidRPr="002020F8" w:rsidRDefault="002020F8">
            <w:pPr>
              <w:spacing w:after="120"/>
              <w:ind w:right="-1"/>
              <w:rPr>
                <w:rFonts w:ascii="Times New Roman" w:hAnsi="Times New Roman" w:cs="Times New Roman"/>
                <w:color w:val="363636"/>
                <w:sz w:val="28"/>
                <w:szCs w:val="28"/>
              </w:rPr>
            </w:pPr>
            <w:r w:rsidRPr="002020F8">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78B8F70" w14:textId="77777777" w:rsidR="002020F8" w:rsidRPr="002020F8" w:rsidRDefault="002020F8">
            <w:pPr>
              <w:spacing w:after="120"/>
              <w:ind w:right="-1"/>
              <w:jc w:val="center"/>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00AA916"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p w14:paraId="54056BF6"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Світлана БОБРОВНИК</w:t>
            </w:r>
          </w:p>
          <w:p w14:paraId="6F0B9455"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p w14:paraId="2A466429"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Олег БУЛУЛУКОВ</w:t>
            </w:r>
          </w:p>
        </w:tc>
      </w:tr>
      <w:tr w:rsidR="002020F8" w:rsidRPr="002020F8" w14:paraId="0EB51DD9" w14:textId="77777777" w:rsidTr="002020F8">
        <w:tc>
          <w:tcPr>
            <w:tcW w:w="3298" w:type="dxa"/>
            <w:shd w:val="clear" w:color="auto" w:fill="FCFCFC"/>
            <w:tcMar>
              <w:top w:w="0" w:type="dxa"/>
              <w:left w:w="108" w:type="dxa"/>
              <w:bottom w:w="0" w:type="dxa"/>
              <w:right w:w="108" w:type="dxa"/>
            </w:tcMar>
            <w:hideMark/>
          </w:tcPr>
          <w:p w14:paraId="05FE9D71" w14:textId="77777777" w:rsidR="002020F8" w:rsidRPr="002020F8" w:rsidRDefault="002020F8">
            <w:pPr>
              <w:spacing w:after="120"/>
              <w:ind w:right="-1"/>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3EAA4A3" w14:textId="77777777" w:rsidR="002020F8" w:rsidRPr="002020F8" w:rsidRDefault="002020F8">
            <w:pPr>
              <w:spacing w:after="120"/>
              <w:ind w:right="-1"/>
              <w:jc w:val="center"/>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BBAB79D"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p w14:paraId="3522D6EE"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Ніна ГАРБУЗА</w:t>
            </w:r>
          </w:p>
          <w:p w14:paraId="149C3A96"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p w14:paraId="488042F7"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Катерина КОВАЛЬ</w:t>
            </w:r>
          </w:p>
          <w:p w14:paraId="7B95D997"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p w14:paraId="3EC96A38"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Дмитро КУРИЛЕНКО</w:t>
            </w:r>
          </w:p>
          <w:p w14:paraId="4FFCC3A1"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p w14:paraId="2EE9D6CC"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Віталій МАВРОДІ</w:t>
            </w:r>
          </w:p>
          <w:p w14:paraId="5BE22BBF"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r>
      <w:tr w:rsidR="002020F8" w:rsidRPr="002020F8" w14:paraId="602F94AE" w14:textId="77777777" w:rsidTr="002020F8">
        <w:tc>
          <w:tcPr>
            <w:tcW w:w="3298" w:type="dxa"/>
            <w:shd w:val="clear" w:color="auto" w:fill="FCFCFC"/>
            <w:tcMar>
              <w:top w:w="0" w:type="dxa"/>
              <w:left w:w="108" w:type="dxa"/>
              <w:bottom w:w="0" w:type="dxa"/>
              <w:right w:w="108" w:type="dxa"/>
            </w:tcMar>
            <w:hideMark/>
          </w:tcPr>
          <w:p w14:paraId="5546D10B" w14:textId="77777777" w:rsidR="002020F8" w:rsidRPr="002020F8" w:rsidRDefault="002020F8">
            <w:pPr>
              <w:spacing w:after="120"/>
              <w:ind w:right="-1"/>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8CE6A37" w14:textId="77777777" w:rsidR="002020F8" w:rsidRPr="002020F8" w:rsidRDefault="002020F8">
            <w:pPr>
              <w:spacing w:after="120"/>
              <w:ind w:right="-1"/>
              <w:jc w:val="center"/>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1CD83F1" w14:textId="77777777" w:rsidR="002020F8" w:rsidRPr="002020F8" w:rsidRDefault="002020F8">
            <w:pPr>
              <w:spacing w:after="120"/>
              <w:ind w:right="-1"/>
              <w:rPr>
                <w:rFonts w:ascii="Times New Roman" w:hAnsi="Times New Roman" w:cs="Times New Roman"/>
                <w:color w:val="363636"/>
                <w:sz w:val="28"/>
                <w:szCs w:val="28"/>
              </w:rPr>
            </w:pPr>
            <w:r w:rsidRPr="002020F8">
              <w:rPr>
                <w:rFonts w:ascii="Times New Roman" w:hAnsi="Times New Roman" w:cs="Times New Roman"/>
                <w:color w:val="363636"/>
                <w:sz w:val="28"/>
                <w:szCs w:val="28"/>
              </w:rPr>
              <w:t>Євгенія МНИШЕНКО</w:t>
            </w:r>
          </w:p>
          <w:p w14:paraId="044B84BA" w14:textId="77777777" w:rsidR="002020F8" w:rsidRPr="002020F8" w:rsidRDefault="002020F8">
            <w:pPr>
              <w:spacing w:after="120"/>
              <w:ind w:left="-108" w:right="-1" w:firstLine="108"/>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r>
      <w:tr w:rsidR="002020F8" w:rsidRPr="002020F8" w14:paraId="045080A8" w14:textId="77777777" w:rsidTr="002020F8">
        <w:tc>
          <w:tcPr>
            <w:tcW w:w="3298" w:type="dxa"/>
            <w:shd w:val="clear" w:color="auto" w:fill="FCFCFC"/>
            <w:tcMar>
              <w:top w:w="0" w:type="dxa"/>
              <w:left w:w="108" w:type="dxa"/>
              <w:bottom w:w="0" w:type="dxa"/>
              <w:right w:w="108" w:type="dxa"/>
            </w:tcMar>
            <w:hideMark/>
          </w:tcPr>
          <w:p w14:paraId="1C67D17F" w14:textId="77777777" w:rsidR="002020F8" w:rsidRPr="002020F8" w:rsidRDefault="002020F8">
            <w:pPr>
              <w:spacing w:after="120"/>
              <w:ind w:right="-1"/>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55DCB965" w14:textId="77777777" w:rsidR="002020F8" w:rsidRPr="002020F8" w:rsidRDefault="002020F8">
            <w:pPr>
              <w:spacing w:after="120"/>
              <w:ind w:right="-1"/>
              <w:jc w:val="center"/>
              <w:rPr>
                <w:rFonts w:ascii="Times New Roman" w:hAnsi="Times New Roman" w:cs="Times New Roman"/>
                <w:color w:val="363636"/>
                <w:sz w:val="28"/>
                <w:szCs w:val="28"/>
              </w:rPr>
            </w:pPr>
            <w:r w:rsidRPr="002020F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FC143BE" w14:textId="77777777" w:rsidR="002020F8" w:rsidRPr="002020F8" w:rsidRDefault="002020F8">
            <w:pPr>
              <w:spacing w:after="120"/>
              <w:ind w:right="-1"/>
              <w:rPr>
                <w:rFonts w:ascii="Times New Roman" w:hAnsi="Times New Roman" w:cs="Times New Roman"/>
                <w:color w:val="363636"/>
                <w:sz w:val="28"/>
                <w:szCs w:val="28"/>
              </w:rPr>
            </w:pPr>
            <w:r w:rsidRPr="002020F8">
              <w:rPr>
                <w:rFonts w:ascii="Times New Roman" w:hAnsi="Times New Roman" w:cs="Times New Roman"/>
                <w:color w:val="363636"/>
                <w:sz w:val="28"/>
                <w:szCs w:val="28"/>
              </w:rPr>
              <w:t>Тетяна СТЕПАНОВА</w:t>
            </w:r>
          </w:p>
        </w:tc>
      </w:tr>
    </w:tbl>
    <w:p w14:paraId="491E56D8" w14:textId="1F645C17" w:rsidR="00966906" w:rsidRPr="002020F8" w:rsidRDefault="00966906" w:rsidP="002020F8">
      <w:pPr>
        <w:shd w:val="clear" w:color="auto" w:fill="FCFCFC"/>
        <w:jc w:val="center"/>
        <w:rPr>
          <w:rFonts w:ascii="Times New Roman" w:eastAsia="Times New Roman" w:hAnsi="Times New Roman" w:cs="Times New Roman"/>
          <w:color w:val="363636"/>
          <w:sz w:val="28"/>
          <w:szCs w:val="28"/>
          <w:lang w:eastAsia="uk-UA"/>
        </w:rPr>
      </w:pPr>
    </w:p>
    <w:sectPr w:rsidR="00966906" w:rsidRPr="002020F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20F8"/>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43709</Words>
  <Characters>24915</Characters>
  <Application>Microsoft Office Word</Application>
  <DocSecurity>0</DocSecurity>
  <Lines>207</Lines>
  <Paragraphs>136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2026-07-02T09:47:00Z</dcterms:created>
  <dcterms:modified xsi:type="dcterms:W3CDTF">2026-07-02T09:47:00Z</dcterms:modified>
</cp:coreProperties>
</file>